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E51" w:rsidRPr="00760802" w:rsidRDefault="00B37E51" w:rsidP="006E6CCF">
      <w:pPr>
        <w:spacing w:before="100" w:beforeAutospacing="1" w:after="100" w:afterAutospacing="1"/>
        <w:jc w:val="both"/>
        <w:rPr>
          <w:sz w:val="28"/>
          <w:szCs w:val="28"/>
        </w:rPr>
      </w:pPr>
      <w:r w:rsidRPr="006E6CCF">
        <w:rPr>
          <w:rFonts w:ascii="Calibri" w:hAnsi="Calibri" w:cs="Calibri"/>
          <w:sz w:val="28"/>
          <w:szCs w:val="28"/>
          <w:lang w:val="en-GB"/>
        </w:rPr>
        <w:t> </w:t>
      </w:r>
    </w:p>
    <w:p w:rsidR="00F911B1" w:rsidRPr="008507D0" w:rsidRDefault="00F911B1" w:rsidP="006E6CCF">
      <w:pPr>
        <w:jc w:val="both"/>
        <w:rPr>
          <w:sz w:val="28"/>
          <w:szCs w:val="28"/>
        </w:rPr>
      </w:pPr>
    </w:p>
    <w:p w:rsidR="00681CEF" w:rsidRPr="008507D0" w:rsidRDefault="00681CEF" w:rsidP="006E6CCF">
      <w:pPr>
        <w:jc w:val="both"/>
        <w:rPr>
          <w:sz w:val="28"/>
          <w:szCs w:val="28"/>
        </w:rPr>
      </w:pPr>
      <w:bookmarkStart w:id="0" w:name="_GoBack"/>
      <w:bookmarkEnd w:id="0"/>
    </w:p>
    <w:p w:rsidR="00681CEF" w:rsidRDefault="00681CEF" w:rsidP="008507D0">
      <w:pPr>
        <w:autoSpaceDE w:val="0"/>
        <w:autoSpaceDN w:val="0"/>
        <w:adjustRightInd w:val="0"/>
        <w:spacing w:after="200" w:line="276" w:lineRule="auto"/>
        <w:jc w:val="center"/>
        <w:rPr>
          <w:rFonts w:ascii="Calibri" w:hAnsi="Calibri" w:cs="Calibri"/>
          <w:b/>
          <w:bCs/>
          <w:color w:val="FF0000"/>
          <w:sz w:val="72"/>
          <w:szCs w:val="72"/>
        </w:rPr>
      </w:pPr>
      <w:r>
        <w:rPr>
          <w:rFonts w:ascii="Calibri" w:hAnsi="Calibri" w:cs="Calibri"/>
          <w:b/>
          <w:bCs/>
          <w:color w:val="FF0000"/>
          <w:sz w:val="72"/>
          <w:szCs w:val="72"/>
        </w:rPr>
        <w:t>ΑΣ ΤΟΥΣ ΣΤΑΜΑΤΗΣΟΥΜΕ</w:t>
      </w:r>
    </w:p>
    <w:p w:rsidR="00681CEF" w:rsidRDefault="00681CEF" w:rsidP="00681CEF">
      <w:pPr>
        <w:autoSpaceDE w:val="0"/>
        <w:autoSpaceDN w:val="0"/>
        <w:adjustRightInd w:val="0"/>
        <w:spacing w:after="200" w:line="276" w:lineRule="auto"/>
        <w:jc w:val="center"/>
        <w:rPr>
          <w:rFonts w:ascii="Calibri" w:hAnsi="Calibri" w:cs="Calibri"/>
          <w:b/>
          <w:bCs/>
          <w:sz w:val="72"/>
          <w:szCs w:val="72"/>
        </w:rPr>
      </w:pPr>
      <w:r>
        <w:rPr>
          <w:rFonts w:ascii="Calibri" w:hAnsi="Calibri" w:cs="Calibri"/>
          <w:b/>
          <w:bCs/>
          <w:sz w:val="72"/>
          <w:szCs w:val="72"/>
        </w:rPr>
        <w:t xml:space="preserve">ΘΕΛΟΥΜΕ ΝΑ ΥΠΕΡΑΣΠΙΣΟΥΜΕ </w:t>
      </w:r>
    </w:p>
    <w:p w:rsidR="00681CEF" w:rsidRDefault="00681CEF" w:rsidP="00681CEF">
      <w:pPr>
        <w:autoSpaceDE w:val="0"/>
        <w:autoSpaceDN w:val="0"/>
        <w:adjustRightInd w:val="0"/>
        <w:spacing w:after="200" w:line="276" w:lineRule="auto"/>
        <w:jc w:val="center"/>
        <w:rPr>
          <w:rFonts w:ascii="Calibri" w:hAnsi="Calibri" w:cs="Calibri"/>
          <w:b/>
          <w:bCs/>
          <w:color w:val="808080"/>
          <w:sz w:val="72"/>
          <w:szCs w:val="72"/>
        </w:rPr>
      </w:pPr>
      <w:r>
        <w:rPr>
          <w:rFonts w:ascii="Calibri" w:hAnsi="Calibri" w:cs="Calibri"/>
          <w:b/>
          <w:bCs/>
          <w:color w:val="808080"/>
          <w:sz w:val="72"/>
          <w:szCs w:val="72"/>
        </w:rPr>
        <w:t xml:space="preserve">ΤΟ ΔΙΚΑΙΩΜΑ </w:t>
      </w:r>
    </w:p>
    <w:p w:rsidR="00681CEF" w:rsidRDefault="00681CEF" w:rsidP="00681CEF">
      <w:pPr>
        <w:autoSpaceDE w:val="0"/>
        <w:autoSpaceDN w:val="0"/>
        <w:adjustRightInd w:val="0"/>
        <w:spacing w:after="200" w:line="276" w:lineRule="auto"/>
        <w:jc w:val="center"/>
        <w:rPr>
          <w:rFonts w:ascii="Calibri" w:hAnsi="Calibri" w:cs="Calibri"/>
          <w:b/>
          <w:bCs/>
          <w:sz w:val="72"/>
          <w:szCs w:val="72"/>
        </w:rPr>
      </w:pPr>
      <w:r>
        <w:rPr>
          <w:rFonts w:ascii="Calibri" w:hAnsi="Calibri" w:cs="Calibri"/>
          <w:b/>
          <w:bCs/>
          <w:sz w:val="72"/>
          <w:szCs w:val="72"/>
        </w:rPr>
        <w:t>ΣΤΗΝ ΥΓΕΙΑ</w:t>
      </w:r>
    </w:p>
    <w:p w:rsidR="00681CEF" w:rsidRDefault="00681CEF" w:rsidP="00681CEF">
      <w:pPr>
        <w:autoSpaceDE w:val="0"/>
        <w:autoSpaceDN w:val="0"/>
        <w:adjustRightInd w:val="0"/>
        <w:spacing w:after="200" w:line="276" w:lineRule="auto"/>
        <w:jc w:val="center"/>
        <w:rPr>
          <w:rFonts w:ascii="Calibri" w:hAnsi="Calibri" w:cs="Calibri"/>
          <w:b/>
          <w:bCs/>
          <w:sz w:val="72"/>
          <w:szCs w:val="72"/>
        </w:rPr>
      </w:pPr>
      <w:r w:rsidRPr="00847D54">
        <w:rPr>
          <w:rFonts w:ascii="Calibri" w:hAnsi="Calibri" w:cs="Calibri"/>
          <w:b/>
          <w:bCs/>
          <w:sz w:val="72"/>
          <w:szCs w:val="72"/>
        </w:rPr>
        <w:t xml:space="preserve">15 </w:t>
      </w:r>
      <w:r>
        <w:rPr>
          <w:rFonts w:ascii="Calibri" w:hAnsi="Calibri" w:cs="Calibri"/>
          <w:b/>
          <w:bCs/>
          <w:sz w:val="72"/>
          <w:szCs w:val="72"/>
        </w:rPr>
        <w:t>ΜΑΪΟΥ 2014,</w:t>
      </w:r>
    </w:p>
    <w:p w:rsidR="00681CEF" w:rsidRDefault="00681CEF" w:rsidP="00681CEF">
      <w:pPr>
        <w:autoSpaceDE w:val="0"/>
        <w:autoSpaceDN w:val="0"/>
        <w:adjustRightInd w:val="0"/>
        <w:spacing w:after="200" w:line="276" w:lineRule="auto"/>
        <w:jc w:val="center"/>
        <w:rPr>
          <w:rFonts w:ascii="Calibri" w:hAnsi="Calibri" w:cs="Calibri"/>
          <w:b/>
          <w:bCs/>
          <w:sz w:val="48"/>
          <w:szCs w:val="48"/>
        </w:rPr>
      </w:pPr>
      <w:r>
        <w:rPr>
          <w:rFonts w:ascii="Calibri" w:hAnsi="Calibri" w:cs="Calibri"/>
          <w:b/>
          <w:bCs/>
          <w:sz w:val="48"/>
          <w:szCs w:val="48"/>
        </w:rPr>
        <w:t>ΗΜΕΡΑ ΔΡΑΣΗΣ</w:t>
      </w:r>
    </w:p>
    <w:p w:rsidR="00681CEF" w:rsidRDefault="00681CEF" w:rsidP="00681CEF">
      <w:pPr>
        <w:autoSpaceDE w:val="0"/>
        <w:autoSpaceDN w:val="0"/>
        <w:adjustRightInd w:val="0"/>
        <w:spacing w:after="200" w:line="276" w:lineRule="auto"/>
        <w:jc w:val="center"/>
        <w:rPr>
          <w:rFonts w:ascii="Calibri" w:hAnsi="Calibri" w:cs="Calibri"/>
          <w:b/>
          <w:bCs/>
          <w:sz w:val="48"/>
          <w:szCs w:val="48"/>
        </w:rPr>
      </w:pPr>
      <w:r>
        <w:rPr>
          <w:rFonts w:ascii="Calibri" w:hAnsi="Calibri" w:cs="Calibri"/>
          <w:b/>
          <w:bCs/>
          <w:sz w:val="48"/>
          <w:szCs w:val="48"/>
        </w:rPr>
        <w:t>ΤΩΝ ΕΥΡΩΠΑΙΩΝ ΓΙΑΤΡΩΝ</w:t>
      </w:r>
    </w:p>
    <w:p w:rsidR="00681CEF" w:rsidRDefault="00681CEF" w:rsidP="00681CEF">
      <w:pPr>
        <w:autoSpaceDE w:val="0"/>
        <w:autoSpaceDN w:val="0"/>
        <w:adjustRightInd w:val="0"/>
        <w:spacing w:after="200" w:line="276" w:lineRule="auto"/>
        <w:jc w:val="both"/>
        <w:rPr>
          <w:rFonts w:ascii="Calibri" w:hAnsi="Calibri" w:cs="Calibri"/>
          <w:sz w:val="36"/>
          <w:szCs w:val="36"/>
        </w:rPr>
      </w:pPr>
      <w:r>
        <w:rPr>
          <w:rFonts w:ascii="Calibri" w:hAnsi="Calibri" w:cs="Calibri"/>
          <w:sz w:val="32"/>
          <w:szCs w:val="32"/>
        </w:rPr>
        <w:t>ΕΞΑΣΦΑΛΙΣΗ ΠΟΡΩΝ ΓΙΑ ΝΑ ΔΙΑΣΦΑΛΙΣΤΕΙ Η ΠΟΙΟΤΗΤΑ ΤΗΣ ΠΕΡΙΘΑΛΨΗΣ ΓΙΑ ΟΛΟΥΣ ΤΟΥΣ ΕΥΡΩΠΑΙΟΥΣ ΠΟΛΙΤΕΣ. ΝΑ ΣΤΑΜΑΤΗΣΕΙ Η ΔΙΑΦΘΟΡΑ. ΝΑ ΣΤΑΜΑΤΗΣΕΙ Η ΚΑΤΑΠΙΕΣΗ ΤΩΝ ΓΙΑΤΡΩΝ. ΑΞΙΟΠΡΕΠΕΙΣ ΜΙΣΘΟΙ ΚΑΙ ΑΞΙΟΠΡΕΠΕΙΣ ΣΥΝΘΗΚΕΣ ΕΡΓΑΣΙΑΣ ΓΙΑ ΟΛΟΥΣ ΤΟΥΣ ΕΥΡΩΠΑΙΟΥΣ ΓΙΑΤΡΟΥΣ</w:t>
      </w:r>
    </w:p>
    <w:p w:rsidR="00681CEF" w:rsidRPr="00847D54" w:rsidRDefault="00681CEF" w:rsidP="00681CEF">
      <w:pPr>
        <w:autoSpaceDE w:val="0"/>
        <w:autoSpaceDN w:val="0"/>
        <w:adjustRightInd w:val="0"/>
        <w:spacing w:after="200" w:line="276" w:lineRule="auto"/>
        <w:jc w:val="center"/>
        <w:rPr>
          <w:rFonts w:ascii="Calibri" w:hAnsi="Calibri" w:cs="Calibri"/>
          <w:sz w:val="36"/>
          <w:szCs w:val="36"/>
        </w:rPr>
      </w:pPr>
      <w:r>
        <w:rPr>
          <w:rFonts w:ascii="Calibri" w:hAnsi="Calibri" w:cs="Calibri"/>
          <w:sz w:val="36"/>
          <w:szCs w:val="36"/>
        </w:rPr>
        <w:t>---------------------------------------------------------------------</w:t>
      </w:r>
    </w:p>
    <w:p w:rsidR="00681CEF" w:rsidRDefault="00681CEF" w:rsidP="00681CEF">
      <w:pPr>
        <w:autoSpaceDE w:val="0"/>
        <w:autoSpaceDN w:val="0"/>
        <w:adjustRightInd w:val="0"/>
        <w:spacing w:after="200" w:line="276" w:lineRule="auto"/>
        <w:jc w:val="both"/>
        <w:rPr>
          <w:rFonts w:ascii="Calibri" w:hAnsi="Calibri" w:cs="Calibri"/>
          <w:b/>
          <w:bCs/>
          <w:sz w:val="28"/>
          <w:szCs w:val="28"/>
        </w:rPr>
      </w:pPr>
    </w:p>
    <w:p w:rsidR="00681CEF" w:rsidRPr="00681CEF" w:rsidRDefault="00681CEF" w:rsidP="00681CEF">
      <w:pPr>
        <w:autoSpaceDE w:val="0"/>
        <w:autoSpaceDN w:val="0"/>
        <w:adjustRightInd w:val="0"/>
        <w:spacing w:after="200" w:line="276" w:lineRule="auto"/>
        <w:jc w:val="both"/>
        <w:rPr>
          <w:rFonts w:ascii="Calibri" w:hAnsi="Calibri" w:cs="Calibri"/>
          <w:b/>
          <w:bCs/>
          <w:sz w:val="28"/>
          <w:szCs w:val="28"/>
        </w:rPr>
      </w:pPr>
    </w:p>
    <w:p w:rsidR="00681CEF" w:rsidRPr="00B14C17" w:rsidRDefault="008507D0" w:rsidP="00681CEF">
      <w:pPr>
        <w:autoSpaceDE w:val="0"/>
        <w:autoSpaceDN w:val="0"/>
        <w:adjustRightInd w:val="0"/>
        <w:spacing w:after="200" w:line="276" w:lineRule="auto"/>
        <w:jc w:val="both"/>
        <w:rPr>
          <w:rFonts w:ascii="Calibri" w:hAnsi="Calibri" w:cs="Calibri"/>
          <w:b/>
          <w:bCs/>
          <w:sz w:val="28"/>
          <w:szCs w:val="28"/>
        </w:rPr>
      </w:pPr>
      <w:r w:rsidRPr="00B14C17">
        <w:rPr>
          <w:rFonts w:ascii="Calibri" w:hAnsi="Calibri" w:cs="Calibri"/>
          <w:b/>
          <w:bCs/>
          <w:sz w:val="28"/>
          <w:szCs w:val="28"/>
        </w:rPr>
        <w:t>Εξασφάλιση</w:t>
      </w:r>
      <w:r w:rsidR="00681CEF" w:rsidRPr="00B14C17">
        <w:rPr>
          <w:rFonts w:ascii="Calibri" w:hAnsi="Calibri" w:cs="Calibri"/>
          <w:b/>
          <w:bCs/>
          <w:sz w:val="28"/>
          <w:szCs w:val="28"/>
        </w:rPr>
        <w:t xml:space="preserve"> χρηματοδότησης για να διασφαλιστεί η ποιότητα της περίθαλψης για όλους τους Ευρωπαίους Πολίτες!</w:t>
      </w:r>
    </w:p>
    <w:p w:rsidR="00681CEF" w:rsidRPr="00B14C17" w:rsidRDefault="00681CEF" w:rsidP="00681CEF">
      <w:pPr>
        <w:autoSpaceDE w:val="0"/>
        <w:autoSpaceDN w:val="0"/>
        <w:adjustRightInd w:val="0"/>
        <w:spacing w:after="200" w:line="276" w:lineRule="auto"/>
        <w:jc w:val="both"/>
        <w:rPr>
          <w:rFonts w:ascii="Calibri" w:hAnsi="Calibri" w:cs="Calibri"/>
          <w:sz w:val="28"/>
          <w:szCs w:val="28"/>
        </w:rPr>
      </w:pPr>
      <w:r w:rsidRPr="00B14C17">
        <w:rPr>
          <w:rFonts w:ascii="Calibri" w:hAnsi="Calibri" w:cs="Calibri"/>
          <w:sz w:val="28"/>
          <w:szCs w:val="28"/>
        </w:rPr>
        <w:t>Σε περιόδους οικονομικών και κοινωνικών δυσκολιών, υπάρχει</w:t>
      </w:r>
      <w:r w:rsidR="008507D0">
        <w:rPr>
          <w:rFonts w:ascii="Calibri" w:hAnsi="Calibri" w:cs="Calibri"/>
          <w:sz w:val="28"/>
          <w:szCs w:val="28"/>
        </w:rPr>
        <w:t xml:space="preserve"> ιδιαίτερη ανάγκη να ενισχυθεί η καλής ποιότητας ιατρική περίθαλψη</w:t>
      </w:r>
      <w:r w:rsidR="008507D0" w:rsidRPr="00B14C17">
        <w:rPr>
          <w:rFonts w:ascii="Calibri" w:hAnsi="Calibri" w:cs="Calibri"/>
          <w:sz w:val="28"/>
          <w:szCs w:val="28"/>
        </w:rPr>
        <w:t xml:space="preserve"> </w:t>
      </w:r>
      <w:r w:rsidRPr="00B14C17">
        <w:rPr>
          <w:rFonts w:ascii="Calibri" w:hAnsi="Calibri" w:cs="Calibri"/>
          <w:sz w:val="28"/>
          <w:szCs w:val="28"/>
        </w:rPr>
        <w:t>για όλους τους ασθενείς στην Ευρώπη, ώστε να διασφαλιστεί η σωστή ιατρική θεραπεία, ακόμα και για αυτούς που δεν μπορούν να επωμιστούν τ</w:t>
      </w:r>
      <w:r w:rsidR="008507D0">
        <w:rPr>
          <w:rFonts w:ascii="Calibri" w:hAnsi="Calibri" w:cs="Calibri"/>
          <w:sz w:val="28"/>
          <w:szCs w:val="28"/>
        </w:rPr>
        <w:t>ο</w:t>
      </w:r>
      <w:r w:rsidRPr="00B14C17">
        <w:rPr>
          <w:rFonts w:ascii="Calibri" w:hAnsi="Calibri" w:cs="Calibri"/>
          <w:sz w:val="28"/>
          <w:szCs w:val="28"/>
        </w:rPr>
        <w:t xml:space="preserve"> κόστος, λόγω οικονομικής δυσπραγίας. Αυτό είναι ιδιαίτερα σημαντικό εν όψει της αυξανόμενης οικονομικής «συμμετοχής» των ασθενών. Για κάποιες ομάδες, όπως για τους εργαζομένους που βλέπουν να καθυστερεί η ηλικία συνταξιοδότησης θα πρέπει να υπάρχει ιδιαίτερη προσοχή. Η διασφάλιση της πρόσβασης στην περίθαλψη είναι επίσης σημαντική και η ανάπτυξή της αποτελεί προτεραιότητα για πολλές ευρωπαϊκές κυβερνήσεις, επειδή η λειτουργία των υπηρεσιών υγείας διαδραματίζει αναντικατάστατο ρόλο στην ανάπτυξη και τη σταθερότητα της κοινωνίας.</w:t>
      </w:r>
    </w:p>
    <w:p w:rsidR="00681CEF" w:rsidRPr="00B14C17" w:rsidRDefault="00681CEF" w:rsidP="00681CEF">
      <w:pPr>
        <w:autoSpaceDE w:val="0"/>
        <w:autoSpaceDN w:val="0"/>
        <w:adjustRightInd w:val="0"/>
        <w:spacing w:after="200" w:line="276" w:lineRule="auto"/>
        <w:jc w:val="both"/>
        <w:rPr>
          <w:rFonts w:ascii="Calibri" w:hAnsi="Calibri" w:cs="Calibri"/>
          <w:b/>
          <w:bCs/>
          <w:sz w:val="28"/>
          <w:szCs w:val="28"/>
        </w:rPr>
      </w:pPr>
      <w:r w:rsidRPr="00B14C17">
        <w:rPr>
          <w:rFonts w:ascii="Calibri" w:hAnsi="Calibri" w:cs="Calibri"/>
          <w:b/>
          <w:bCs/>
          <w:sz w:val="28"/>
          <w:szCs w:val="28"/>
        </w:rPr>
        <w:t>Να σταματήσει η διαφθορά!</w:t>
      </w:r>
    </w:p>
    <w:p w:rsidR="00681CEF" w:rsidRPr="00B14C17" w:rsidRDefault="00681CEF" w:rsidP="00681CEF">
      <w:pPr>
        <w:autoSpaceDE w:val="0"/>
        <w:autoSpaceDN w:val="0"/>
        <w:adjustRightInd w:val="0"/>
        <w:spacing w:after="200" w:line="276" w:lineRule="auto"/>
        <w:jc w:val="both"/>
        <w:rPr>
          <w:rFonts w:ascii="Calibri" w:hAnsi="Calibri" w:cs="Calibri"/>
          <w:sz w:val="28"/>
          <w:szCs w:val="28"/>
        </w:rPr>
      </w:pPr>
      <w:r w:rsidRPr="00B14C17">
        <w:rPr>
          <w:rFonts w:ascii="Calibri" w:hAnsi="Calibri" w:cs="Calibri"/>
          <w:sz w:val="28"/>
          <w:szCs w:val="28"/>
        </w:rPr>
        <w:t xml:space="preserve">Οι πρακτικές διαφθοράς στις οποίες συμμετέχουν διοικήσεις νοσοκομείων, πολιτικοί και φαρμακοβιομηχανίες αποτελούν μία από τις πιο σημαντικές απειλές για την περίθαλψη. Ακόμα και εάν εξασφαλισθούν επαρκείς χρηματοδοτήσεις για την περίθαλψη, δεν βελτιώνεται η κατάσταση στην υγεία, εάν τα χρήματα δαπανώνται για άλλους σκοπούς. Συνεπώς, ζητάμε από τις κυβερνήσεις να καθιερώσουν πρακτικές διαφάνειας και κανόνες σύμφωνα με την αρχή «μηδενική ανοχή στην διαφθορά». </w:t>
      </w:r>
    </w:p>
    <w:p w:rsidR="00681CEF" w:rsidRPr="00B14C17" w:rsidRDefault="00681CEF" w:rsidP="00681CEF">
      <w:pPr>
        <w:autoSpaceDE w:val="0"/>
        <w:autoSpaceDN w:val="0"/>
        <w:adjustRightInd w:val="0"/>
        <w:spacing w:after="200" w:line="276" w:lineRule="auto"/>
        <w:jc w:val="both"/>
        <w:rPr>
          <w:rFonts w:ascii="Calibri" w:hAnsi="Calibri" w:cs="Calibri"/>
          <w:b/>
          <w:bCs/>
          <w:sz w:val="28"/>
          <w:szCs w:val="28"/>
        </w:rPr>
      </w:pPr>
      <w:r w:rsidRPr="00B14C17">
        <w:rPr>
          <w:rFonts w:ascii="Calibri" w:hAnsi="Calibri" w:cs="Calibri"/>
          <w:b/>
          <w:bCs/>
          <w:sz w:val="28"/>
          <w:szCs w:val="28"/>
        </w:rPr>
        <w:t>Να σταματήσει  η καταπίεση των γιατρών!</w:t>
      </w:r>
    </w:p>
    <w:p w:rsidR="00681CEF" w:rsidRPr="00B14C17" w:rsidRDefault="00681CEF" w:rsidP="00681CEF">
      <w:pPr>
        <w:autoSpaceDE w:val="0"/>
        <w:autoSpaceDN w:val="0"/>
        <w:adjustRightInd w:val="0"/>
        <w:spacing w:after="200" w:line="276" w:lineRule="auto"/>
        <w:jc w:val="both"/>
        <w:rPr>
          <w:rFonts w:ascii="Calibri" w:hAnsi="Calibri" w:cs="Calibri"/>
          <w:sz w:val="28"/>
          <w:szCs w:val="28"/>
        </w:rPr>
      </w:pPr>
      <w:r w:rsidRPr="00B14C17">
        <w:rPr>
          <w:rFonts w:ascii="Calibri" w:hAnsi="Calibri" w:cs="Calibri"/>
          <w:sz w:val="28"/>
          <w:szCs w:val="28"/>
        </w:rPr>
        <w:t xml:space="preserve">Ο ρόλος των επαγγελματικών και συνδικαλιστικών οργανώσεων βρίσκεται στο περιθώριο. Οι επαγγελματίες υγείας οι οποίοι εργάζονται μέσα στο σύστημα και γνωρίζουν τις αδυναμίες του και τις πιθανές βελτιώσεις, δεν έχουν, στην πραγματικότητα, τη δυνατότητα να επηρεάσουν το σύστημα. Ακόμα χειρότερα: σε κάποιες χώρες, οι </w:t>
      </w:r>
      <w:r w:rsidRPr="00B14C17">
        <w:rPr>
          <w:rFonts w:ascii="Calibri" w:hAnsi="Calibri" w:cs="Calibri"/>
          <w:sz w:val="28"/>
          <w:szCs w:val="28"/>
        </w:rPr>
        <w:lastRenderedPageBreak/>
        <w:t>γιατροί βιώνουν διαφορετικού είδους καταπίεση, συμπεριλαμβανομένων και των ποινικών διώξεων.</w:t>
      </w:r>
    </w:p>
    <w:p w:rsidR="00681CEF" w:rsidRPr="00B14C17" w:rsidRDefault="00681CEF" w:rsidP="00681CEF">
      <w:pPr>
        <w:autoSpaceDE w:val="0"/>
        <w:autoSpaceDN w:val="0"/>
        <w:adjustRightInd w:val="0"/>
        <w:spacing w:after="200" w:line="276" w:lineRule="auto"/>
        <w:jc w:val="both"/>
        <w:rPr>
          <w:rFonts w:ascii="Calibri" w:hAnsi="Calibri" w:cs="Calibri"/>
          <w:b/>
          <w:bCs/>
          <w:sz w:val="28"/>
          <w:szCs w:val="28"/>
        </w:rPr>
      </w:pPr>
      <w:r w:rsidRPr="00B14C17">
        <w:rPr>
          <w:rFonts w:ascii="Calibri" w:hAnsi="Calibri" w:cs="Calibri"/>
          <w:b/>
          <w:bCs/>
          <w:sz w:val="28"/>
          <w:szCs w:val="28"/>
        </w:rPr>
        <w:t>Αξιοπρεπείς μισθοί και αξιοπρεπείς συνθήκες εργασίας για όλους τους ευρωπαίους γιατρούς!</w:t>
      </w:r>
    </w:p>
    <w:p w:rsidR="00681CEF" w:rsidRPr="00B14C17" w:rsidRDefault="00681CEF" w:rsidP="00681CEF">
      <w:pPr>
        <w:autoSpaceDE w:val="0"/>
        <w:autoSpaceDN w:val="0"/>
        <w:adjustRightInd w:val="0"/>
        <w:spacing w:after="200" w:line="276" w:lineRule="auto"/>
        <w:jc w:val="both"/>
        <w:rPr>
          <w:rFonts w:ascii="Calibri" w:hAnsi="Calibri" w:cs="Calibri"/>
          <w:sz w:val="28"/>
          <w:szCs w:val="28"/>
        </w:rPr>
      </w:pPr>
      <w:r w:rsidRPr="00B14C17">
        <w:rPr>
          <w:rFonts w:ascii="Calibri" w:hAnsi="Calibri" w:cs="Calibri"/>
          <w:sz w:val="28"/>
          <w:szCs w:val="28"/>
        </w:rPr>
        <w:t>Ο αριθμός των εργαζομένων είναι ανεπαρκής σε πολλές χώρες και σε πολλές περιοχές διαφόρων χωρών. Τα αιτήματα για αύξηση του  προσωπικού  δεν εισακούονται. Οι μισθοί των εργαζομένων στο χώρο της περίθαλψης δεν είναι επαρκείς για το έργο που επιτελούν, κυρίως στην ανατολική Ευρώπη και σε χώρες που έχουν περισσότερο πληγεί από την κρίση. Υπάρχει μία συνεχής έξοδος των επαγγελματιών υγείας στο εξωτερικό για ανεύρεση καλύτερων συνθηκών εργασίας.</w:t>
      </w:r>
    </w:p>
    <w:p w:rsidR="00681CEF" w:rsidRPr="00B14C17" w:rsidRDefault="00681CEF" w:rsidP="00681CEF">
      <w:pPr>
        <w:autoSpaceDE w:val="0"/>
        <w:autoSpaceDN w:val="0"/>
        <w:adjustRightInd w:val="0"/>
        <w:spacing w:after="200" w:line="276" w:lineRule="auto"/>
        <w:jc w:val="both"/>
        <w:rPr>
          <w:rFonts w:ascii="Calibri" w:hAnsi="Calibri" w:cs="Calibri"/>
          <w:sz w:val="28"/>
          <w:szCs w:val="28"/>
        </w:rPr>
      </w:pPr>
      <w:r w:rsidRPr="00B14C17">
        <w:rPr>
          <w:rFonts w:ascii="Calibri" w:hAnsi="Calibri" w:cs="Calibri"/>
          <w:sz w:val="28"/>
          <w:szCs w:val="28"/>
        </w:rPr>
        <w:t>Στην  Ευρώπη, η έλλειψη γιατρών είναι ήδη εμφανής και θα αυξηθεί στο εγγύς μέλλον. Οι άσχημες συνθήκες εργασίας θα δημιουργήσουν μία έντονη μετανάστευση για αναζήτηση καλύτερων συνθηκών εργασίας και το βάρος θα το επωμιστούν οι πολίτες των χωρών που πλήττονται περισσότερο.</w:t>
      </w:r>
    </w:p>
    <w:p w:rsidR="00681CEF" w:rsidRPr="00B14C17" w:rsidRDefault="00681CEF" w:rsidP="00681CEF">
      <w:pPr>
        <w:autoSpaceDE w:val="0"/>
        <w:autoSpaceDN w:val="0"/>
        <w:adjustRightInd w:val="0"/>
        <w:spacing w:after="200" w:line="276" w:lineRule="auto"/>
        <w:jc w:val="both"/>
        <w:rPr>
          <w:rFonts w:ascii="Calibri" w:hAnsi="Calibri" w:cs="Calibri"/>
          <w:sz w:val="28"/>
          <w:szCs w:val="28"/>
        </w:rPr>
      </w:pPr>
    </w:p>
    <w:p w:rsidR="00681CEF" w:rsidRPr="00681CEF" w:rsidRDefault="00681CEF" w:rsidP="00681CEF">
      <w:pPr>
        <w:autoSpaceDE w:val="0"/>
        <w:autoSpaceDN w:val="0"/>
        <w:adjustRightInd w:val="0"/>
        <w:spacing w:after="200" w:line="276" w:lineRule="auto"/>
        <w:jc w:val="center"/>
        <w:rPr>
          <w:rFonts w:ascii="Calibri" w:hAnsi="Calibri" w:cs="Calibri"/>
          <w:b/>
          <w:bCs/>
          <w:sz w:val="28"/>
          <w:szCs w:val="28"/>
          <w:u w:val="single"/>
        </w:rPr>
      </w:pPr>
    </w:p>
    <w:p w:rsidR="00681CEF" w:rsidRPr="00681CEF" w:rsidRDefault="00681CEF" w:rsidP="00681CEF">
      <w:pPr>
        <w:autoSpaceDE w:val="0"/>
        <w:autoSpaceDN w:val="0"/>
        <w:adjustRightInd w:val="0"/>
        <w:spacing w:after="200" w:line="276" w:lineRule="auto"/>
        <w:jc w:val="center"/>
        <w:rPr>
          <w:rFonts w:ascii="Calibri" w:hAnsi="Calibri" w:cs="Calibri"/>
          <w:b/>
          <w:bCs/>
          <w:sz w:val="28"/>
          <w:szCs w:val="28"/>
          <w:u w:val="single"/>
        </w:rPr>
      </w:pPr>
    </w:p>
    <w:p w:rsidR="00681CEF" w:rsidRPr="00681CEF" w:rsidRDefault="00681CEF" w:rsidP="00681CEF">
      <w:pPr>
        <w:autoSpaceDE w:val="0"/>
        <w:autoSpaceDN w:val="0"/>
        <w:adjustRightInd w:val="0"/>
        <w:spacing w:after="200" w:line="276" w:lineRule="auto"/>
        <w:jc w:val="center"/>
        <w:rPr>
          <w:rFonts w:ascii="Calibri" w:hAnsi="Calibri" w:cs="Calibri"/>
          <w:b/>
          <w:bCs/>
          <w:sz w:val="28"/>
          <w:szCs w:val="28"/>
          <w:u w:val="single"/>
        </w:rPr>
      </w:pPr>
    </w:p>
    <w:p w:rsidR="00681CEF" w:rsidRPr="00681CEF" w:rsidRDefault="00681CEF" w:rsidP="00681CEF">
      <w:pPr>
        <w:autoSpaceDE w:val="0"/>
        <w:autoSpaceDN w:val="0"/>
        <w:adjustRightInd w:val="0"/>
        <w:spacing w:after="200" w:line="276" w:lineRule="auto"/>
        <w:jc w:val="center"/>
        <w:rPr>
          <w:rFonts w:ascii="Calibri" w:hAnsi="Calibri" w:cs="Calibri"/>
          <w:b/>
          <w:bCs/>
          <w:sz w:val="28"/>
          <w:szCs w:val="28"/>
          <w:u w:val="single"/>
        </w:rPr>
      </w:pPr>
    </w:p>
    <w:p w:rsidR="00681CEF" w:rsidRPr="00681CEF" w:rsidRDefault="00681CEF" w:rsidP="00681CEF">
      <w:pPr>
        <w:autoSpaceDE w:val="0"/>
        <w:autoSpaceDN w:val="0"/>
        <w:adjustRightInd w:val="0"/>
        <w:spacing w:after="200" w:line="276" w:lineRule="auto"/>
        <w:jc w:val="center"/>
        <w:rPr>
          <w:rFonts w:ascii="Calibri" w:hAnsi="Calibri" w:cs="Calibri"/>
          <w:b/>
          <w:bCs/>
          <w:sz w:val="28"/>
          <w:szCs w:val="28"/>
          <w:u w:val="single"/>
        </w:rPr>
      </w:pPr>
    </w:p>
    <w:p w:rsidR="00681CEF" w:rsidRPr="00681CEF" w:rsidRDefault="00681CEF" w:rsidP="00681CEF">
      <w:pPr>
        <w:autoSpaceDE w:val="0"/>
        <w:autoSpaceDN w:val="0"/>
        <w:adjustRightInd w:val="0"/>
        <w:spacing w:after="200" w:line="276" w:lineRule="auto"/>
        <w:jc w:val="center"/>
        <w:rPr>
          <w:rFonts w:ascii="Calibri" w:hAnsi="Calibri" w:cs="Calibri"/>
          <w:b/>
          <w:bCs/>
          <w:sz w:val="28"/>
          <w:szCs w:val="28"/>
          <w:u w:val="single"/>
        </w:rPr>
      </w:pPr>
    </w:p>
    <w:p w:rsidR="00681CEF" w:rsidRPr="00681CEF" w:rsidRDefault="00681CEF" w:rsidP="00681CEF">
      <w:pPr>
        <w:autoSpaceDE w:val="0"/>
        <w:autoSpaceDN w:val="0"/>
        <w:adjustRightInd w:val="0"/>
        <w:spacing w:after="200" w:line="276" w:lineRule="auto"/>
        <w:jc w:val="center"/>
        <w:rPr>
          <w:rFonts w:ascii="Calibri" w:hAnsi="Calibri" w:cs="Calibri"/>
          <w:b/>
          <w:bCs/>
          <w:sz w:val="28"/>
          <w:szCs w:val="28"/>
          <w:u w:val="single"/>
        </w:rPr>
      </w:pPr>
    </w:p>
    <w:p w:rsidR="00681CEF" w:rsidRPr="00681CEF" w:rsidRDefault="00681CEF" w:rsidP="00681CEF">
      <w:pPr>
        <w:autoSpaceDE w:val="0"/>
        <w:autoSpaceDN w:val="0"/>
        <w:adjustRightInd w:val="0"/>
        <w:spacing w:after="200" w:line="276" w:lineRule="auto"/>
        <w:jc w:val="center"/>
        <w:rPr>
          <w:rFonts w:ascii="Calibri" w:hAnsi="Calibri" w:cs="Calibri"/>
          <w:b/>
          <w:bCs/>
          <w:sz w:val="28"/>
          <w:szCs w:val="28"/>
          <w:u w:val="single"/>
        </w:rPr>
      </w:pPr>
    </w:p>
    <w:sectPr w:rsidR="00681CEF" w:rsidRPr="00681C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51"/>
    <w:rsid w:val="00164CFA"/>
    <w:rsid w:val="00662A87"/>
    <w:rsid w:val="00681CEF"/>
    <w:rsid w:val="006E6CCF"/>
    <w:rsid w:val="00760802"/>
    <w:rsid w:val="008507D0"/>
    <w:rsid w:val="008D0542"/>
    <w:rsid w:val="00A07A5C"/>
    <w:rsid w:val="00B076C9"/>
    <w:rsid w:val="00B37E51"/>
    <w:rsid w:val="00F911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51"/>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7E51"/>
    <w:rPr>
      <w:color w:val="0000FF"/>
      <w:u w:val="single"/>
    </w:rPr>
  </w:style>
  <w:style w:type="character" w:styleId="FollowedHyperlink">
    <w:name w:val="FollowedHyperlink"/>
    <w:basedOn w:val="DefaultParagraphFont"/>
    <w:uiPriority w:val="99"/>
    <w:semiHidden/>
    <w:unhideWhenUsed/>
    <w:rsid w:val="00662A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51"/>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7E51"/>
    <w:rPr>
      <w:color w:val="0000FF"/>
      <w:u w:val="single"/>
    </w:rPr>
  </w:style>
  <w:style w:type="character" w:styleId="FollowedHyperlink">
    <w:name w:val="FollowedHyperlink"/>
    <w:basedOn w:val="DefaultParagraphFont"/>
    <w:uiPriority w:val="99"/>
    <w:semiHidden/>
    <w:unhideWhenUsed/>
    <w:rsid w:val="00662A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8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485</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ext_dept1</dc:creator>
  <cp:lastModifiedBy>ext_dept1</cp:lastModifiedBy>
  <cp:revision>3</cp:revision>
  <dcterms:created xsi:type="dcterms:W3CDTF">2014-04-23T06:13:00Z</dcterms:created>
  <dcterms:modified xsi:type="dcterms:W3CDTF">2014-05-09T10:59:00Z</dcterms:modified>
</cp:coreProperties>
</file>